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0" distT="0" distL="0" distR="0">
            <wp:extent cx="3180883" cy="560393"/>
            <wp:effectExtent b="0" l="0" r="0" t="0"/>
            <wp:docPr descr="Text&#10;&#10;Description automatically generated" id="5"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3180883" cy="5603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 w:hanging="3"/>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ind w:left="1" w:hanging="3"/>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Doris Matsui Diversity and Inclusion High School Scholarship</w:t>
      </w:r>
      <w:r w:rsidDel="00000000" w:rsidR="00000000" w:rsidRPr="00000000">
        <w:rPr>
          <w:rtl w:val="0"/>
        </w:rPr>
      </w:r>
    </w:p>
    <w:p w:rsidR="00000000" w:rsidDel="00000000" w:rsidP="00000000" w:rsidRDefault="00000000" w:rsidRPr="00000000" w14:paraId="0000000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Doris Matsui Diversity and Inclusion (D&amp;I) High School Scholarship is a scholarship established by the WTS Sacramento Chapter to encourage high-school students from historically underserved communities to pursue career paths in a transportation-related field. Underserved communities may include communities impacted by factors such as race, religious affiliation, disability status, and sexual orientation. Transportation-related fields may include studies in engineering, math, architecture, geography, business, law, political science, environmental science, English, planning, economics, sociology or government policy. </w:t>
      </w:r>
    </w:p>
    <w:p w:rsidR="00000000" w:rsidDel="00000000" w:rsidP="00000000" w:rsidRDefault="00000000" w:rsidRPr="00000000" w14:paraId="0000000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0" w:firstLine="0"/>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About Congresswoman Doris Matsui:</w:t>
      </w:r>
    </w:p>
    <w:p w:rsidR="00000000" w:rsidDel="00000000" w:rsidP="00000000" w:rsidRDefault="00000000" w:rsidRPr="00000000" w14:paraId="00000008">
      <w:pPr>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 the representative of California’s 6th Congressional District, Congresswoman Doris Matsui’s unwavering support for legislative action to procure funds to improve regional transportation infrastructure demonstrates her passion to bring equity to the historically marginalized communities of Sacramento.  During her tenure, Congresswoman Matsui was engaged in obtaining critical federal resources for light rail, public transit, and infrastructure improvement projects that were instrumental to linking Sacramento and West Sacramento.  </w:t>
      </w:r>
    </w:p>
    <w:p w:rsidR="00000000" w:rsidDel="00000000" w:rsidP="00000000" w:rsidRDefault="00000000" w:rsidRPr="00000000" w14:paraId="00000009">
      <w:pPr>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 her continued advocacy for safely linking neighborhoods via multimodal connectivity, Congresswoman Matsui has strongly supported implementing complete streets policy frameworks within Sacramento’s roadway network. Through her unparalleled endorsement of infrastructure improvements that aims to achieve inclusivity of all needs, Congresswoman Matsui mirrors the fundamental belief that basic transportation must be an equitable experience for all Sacramentans.  </w:t>
      </w:r>
    </w:p>
    <w:p w:rsidR="00000000" w:rsidDel="00000000" w:rsidP="00000000" w:rsidRDefault="00000000" w:rsidRPr="00000000" w14:paraId="0000000B">
      <w:pPr>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As the Voice of Sacramento, Congresswoman Matsui’s dedication towards striving for an equitable future for Sacramento transcends issues in Transportation and Infrastructure. Being a strong advocate for women’s issues, Congresswoman Matsui has been at the forefront of key legislation which protects and emboldens the rights of women, including the Paycheck Fairness Act, Raise the Wage Act, and Family and Pregnant Workers Fairness Act. As shown by her support of the Deferred Action for Childhood Arrivals (DACA) Policy, Congresswoman Matsui believes Sacramento’s history of inclusion is key to sustaining our strong regional identity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Doris Matsui D&amp;I High School Scholarship is currently awarded at the local level only which means that the scholarship recipient’s application will not be forwarded to WTS International for national level award.  The WTS Sacramento Chapter will award $3,000 to the local recipient of the Doris Matsui D&amp;I Scholarship.  Minority candidates are encouraged to apply. The minimum criteria for eligibility are: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GPA of 2.5 or higher, or a marked improvement in GPA to at least 2.25 over the last year and a half</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Currently enrolled in high school in the jurisdiction of Sacramento WTS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Plans to pursue a career in STEM or considering a transportation-related field</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completed application including all required attachments (Recommendation Letter, Personal Statement, Proof of Enrollment (i.e. Unofficial High School Transcript)</w:t>
      </w:r>
    </w:p>
    <w:p w:rsidR="00000000" w:rsidDel="00000000" w:rsidP="00000000" w:rsidRDefault="00000000" w:rsidRPr="00000000" w14:paraId="00000013">
      <w:pPr>
        <w:spacing w:after="12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be submitted to the WTS Sacramento Chapter as a </w:t>
      </w:r>
      <w:r w:rsidDel="00000000" w:rsidR="00000000" w:rsidRPr="00000000">
        <w:rPr>
          <w:rFonts w:ascii="Calibri" w:cs="Calibri" w:eastAsia="Calibri" w:hAnsi="Calibri"/>
          <w:b w:val="1"/>
          <w:sz w:val="24"/>
          <w:szCs w:val="24"/>
          <w:rtl w:val="0"/>
        </w:rPr>
        <w:t xml:space="preserve">single, typed PDF</w:t>
      </w:r>
      <w:r w:rsidDel="00000000" w:rsidR="00000000" w:rsidRPr="00000000">
        <w:rPr>
          <w:rFonts w:ascii="Calibri" w:cs="Calibri" w:eastAsia="Calibri" w:hAnsi="Calibri"/>
          <w:sz w:val="24"/>
          <w:szCs w:val="24"/>
          <w:rtl w:val="0"/>
        </w:rPr>
        <w:t xml:space="preserve"> file. Incomplete applications will not be considered. Scholarships are competitive and based on the applicant's personal statement, academic record, and STEM-related goals and activities. </w:t>
      </w:r>
      <w:r w:rsidDel="00000000" w:rsidR="00000000" w:rsidRPr="00000000">
        <w:rPr>
          <w:rFonts w:ascii="Calibri" w:cs="Calibri" w:eastAsia="Calibri" w:hAnsi="Calibri"/>
          <w:b w:val="1"/>
          <w:sz w:val="24"/>
          <w:szCs w:val="24"/>
          <w:rtl w:val="0"/>
        </w:rPr>
        <w:t xml:space="preserve">The scholarship recipient will receive $3,000 from the Sacramento Chapter</w:t>
      </w:r>
      <w:r w:rsidDel="00000000" w:rsidR="00000000" w:rsidRPr="00000000">
        <w:rPr>
          <w:rtl w:val="0"/>
        </w:rPr>
        <w:t xml:space="preserve"> </w:t>
      </w:r>
      <w:r w:rsidDel="00000000" w:rsidR="00000000" w:rsidRPr="00000000">
        <w:rPr>
          <w:rFonts w:ascii="Calibri" w:cs="Calibri" w:eastAsia="Calibri" w:hAnsi="Calibri"/>
          <w:b w:val="1"/>
          <w:sz w:val="24"/>
          <w:szCs w:val="24"/>
          <w:rtl w:val="0"/>
        </w:rPr>
        <w:t xml:space="preserve">and will be presented with their award at the Annual Award &amp; Scholarships Event in January 2026.</w:t>
      </w:r>
      <w:r w:rsidDel="00000000" w:rsidR="00000000" w:rsidRPr="00000000">
        <w:rPr>
          <w:rtl w:val="0"/>
        </w:rPr>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are encouraged to apply for multiple applicable WTS Sacramento Scholarships; however, our chapter will award only one scholarship per Applicant.</w:t>
      </w:r>
    </w:p>
    <w:p w:rsidR="00000000" w:rsidDel="00000000" w:rsidP="00000000" w:rsidRDefault="00000000" w:rsidRPr="00000000" w14:paraId="0000001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return the completed application, including all required attachments, as a single (1), multi-page PDF to:</w:t>
      </w:r>
    </w:p>
    <w:p w:rsidR="00000000" w:rsidDel="00000000" w:rsidP="00000000" w:rsidRDefault="00000000" w:rsidRPr="00000000" w14:paraId="00000017">
      <w:pPr>
        <w:ind w:left="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sac.wts.scholarships@gmail.com</w:t>
      </w:r>
    </w:p>
    <w:p w:rsidR="00000000" w:rsidDel="00000000" w:rsidP="00000000" w:rsidRDefault="00000000" w:rsidRPr="00000000" w14:paraId="0000001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(1 multi-page PDF file) must be received by </w:t>
      </w:r>
      <w:r w:rsidDel="00000000" w:rsidR="00000000" w:rsidRPr="00000000">
        <w:rPr>
          <w:rFonts w:ascii="Calibri" w:cs="Calibri" w:eastAsia="Calibri" w:hAnsi="Calibri"/>
          <w:b w:val="1"/>
          <w:sz w:val="24"/>
          <w:szCs w:val="24"/>
          <w:rtl w:val="0"/>
        </w:rPr>
        <w:t xml:space="preserve">5pm on November 3, 2025</w:t>
      </w:r>
      <w:r w:rsidDel="00000000" w:rsidR="00000000" w:rsidRPr="00000000">
        <w:rPr>
          <w:rFonts w:ascii="Calibri" w:cs="Calibri" w:eastAsia="Calibri" w:hAnsi="Calibri"/>
          <w:sz w:val="24"/>
          <w:szCs w:val="24"/>
          <w:rtl w:val="0"/>
        </w:rPr>
        <w:t xml:space="preserve">. Please direct any questions to our Scholarship Chair at the above email address or: </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Tina Mallo, Scholarship Committee Chair, (916) 390-9484</w:t>
      </w:r>
    </w:p>
    <w:p w:rsidR="00000000" w:rsidDel="00000000" w:rsidP="00000000" w:rsidRDefault="00000000" w:rsidRPr="00000000" w14:paraId="0000001C">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Frequently Asked Questions:</w:t>
      </w:r>
    </w:p>
    <w:p w:rsidR="00000000" w:rsidDel="00000000" w:rsidP="00000000" w:rsidRDefault="00000000" w:rsidRPr="00000000" w14:paraId="0000001E">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5"/>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extensions available if I cannot get my application in by the due date? </w:t>
      </w:r>
    </w:p>
    <w:p w:rsidR="00000000" w:rsidDel="00000000" w:rsidP="00000000" w:rsidRDefault="00000000" w:rsidRPr="00000000" w14:paraId="00000020">
      <w:pPr>
        <w:numPr>
          <w:ilvl w:val="1"/>
          <w:numId w:val="8"/>
        </w:numPr>
        <w:tabs>
          <w:tab w:val="left" w:leader="none" w:pos="720"/>
        </w:tabs>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unfortunately the process dictates all applications must be received by the </w:t>
        <w:tab/>
        <w:tab/>
        <w:tab/>
        <w:t xml:space="preserve">application deadline with no exceptions. </w:t>
      </w:r>
    </w:p>
    <w:p w:rsidR="00000000" w:rsidDel="00000000" w:rsidP="00000000" w:rsidRDefault="00000000" w:rsidRPr="00000000" w14:paraId="00000021">
      <w:pPr>
        <w:ind w:left="-2"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2">
      <w:pPr>
        <w:numPr>
          <w:ilvl w:val="0"/>
          <w:numId w:val="1"/>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define “financial need”? </w:t>
      </w:r>
    </w:p>
    <w:p w:rsidR="00000000" w:rsidDel="00000000" w:rsidP="00000000" w:rsidRDefault="00000000" w:rsidRPr="00000000" w14:paraId="00000023">
      <w:pPr>
        <w:numPr>
          <w:ilvl w:val="1"/>
          <w:numId w:val="8"/>
        </w:numPr>
        <w:tabs>
          <w:tab w:val="left" w:leader="none" w:pos="720"/>
        </w:tabs>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understand there is a wide array of financial need and look at every applicant on a </w:t>
        <w:tab/>
        <w:tab/>
        <w:t xml:space="preserve">case by case basis. </w:t>
      </w:r>
    </w:p>
    <w:p w:rsidR="00000000" w:rsidDel="00000000" w:rsidP="00000000" w:rsidRDefault="00000000" w:rsidRPr="00000000" w14:paraId="00000024">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3"/>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I have to be a high school senior?</w:t>
      </w:r>
    </w:p>
    <w:p w:rsidR="00000000" w:rsidDel="00000000" w:rsidP="00000000" w:rsidRDefault="00000000" w:rsidRPr="00000000" w14:paraId="00000026">
      <w:pPr>
        <w:numPr>
          <w:ilvl w:val="1"/>
          <w:numId w:val="8"/>
        </w:numPr>
        <w:tabs>
          <w:tab w:val="left" w:leader="none" w:pos="720"/>
        </w:tabs>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you must be currently enrolled in a WTS- Sacramento Chapter area high school in </w:t>
        <w:tab/>
        <w:tab/>
        <w:t xml:space="preserve">your senior year. Please refer to the map on the Scholarship page of our website </w:t>
        <w:tab/>
        <w:tab/>
        <w:tab/>
        <w:t xml:space="preserve">(</w:t>
      </w:r>
      <w:hyperlink r:id="rId8">
        <w:r w:rsidDel="00000000" w:rsidR="00000000" w:rsidRPr="00000000">
          <w:rPr>
            <w:rFonts w:ascii="Calibri" w:cs="Calibri" w:eastAsia="Calibri" w:hAnsi="Calibri"/>
            <w:sz w:val="24"/>
            <w:szCs w:val="24"/>
            <w:rtl w:val="0"/>
          </w:rPr>
          <w:t xml:space="preserve">https://www.wtssacramento.org/scholarships</w:t>
        </w:r>
      </w:hyperlink>
      <w:r w:rsidDel="00000000" w:rsidR="00000000" w:rsidRPr="00000000">
        <w:rPr>
          <w:rFonts w:ascii="Calibri" w:cs="Calibri" w:eastAsia="Calibri" w:hAnsi="Calibri"/>
          <w:sz w:val="24"/>
          <w:szCs w:val="24"/>
          <w:rtl w:val="0"/>
        </w:rPr>
        <w:t xml:space="preserve">) to verify that your high school is within </w:t>
        <w:tab/>
        <w:tab/>
        <w:t xml:space="preserve">the WTS - Sacramento Chapter’s jurisdiction.</w:t>
      </w:r>
    </w:p>
    <w:p w:rsidR="00000000" w:rsidDel="00000000" w:rsidP="00000000" w:rsidRDefault="00000000" w:rsidRPr="00000000" w14:paraId="00000027">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8"/>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I apply even if I have not been accepted to college yet? </w:t>
      </w:r>
    </w:p>
    <w:p w:rsidR="00000000" w:rsidDel="00000000" w:rsidP="00000000" w:rsidRDefault="00000000" w:rsidRPr="00000000" w14:paraId="00000029">
      <w:pPr>
        <w:numPr>
          <w:ilvl w:val="1"/>
          <w:numId w:val="8"/>
        </w:numPr>
        <w:tabs>
          <w:tab w:val="left" w:leader="none" w:pos="720"/>
        </w:tabs>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you may apply if you have not been accepted to college, trade school, or junior </w:t>
        <w:tab/>
        <w:tab/>
        <w:t xml:space="preserve">college yet. </w:t>
      </w:r>
    </w:p>
    <w:p w:rsidR="00000000" w:rsidDel="00000000" w:rsidP="00000000" w:rsidRDefault="00000000" w:rsidRPr="00000000" w14:paraId="0000002A">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2"/>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I download and print the application and send a hard copy? </w:t>
      </w:r>
    </w:p>
    <w:p w:rsidR="00000000" w:rsidDel="00000000" w:rsidP="00000000" w:rsidRDefault="00000000" w:rsidRPr="00000000" w14:paraId="0000002C">
      <w:pPr>
        <w:numPr>
          <w:ilvl w:val="1"/>
          <w:numId w:val="2"/>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the scholarship must be submitted online as described above. </w:t>
      </w:r>
    </w:p>
    <w:p w:rsidR="00000000" w:rsidDel="00000000" w:rsidP="00000000" w:rsidRDefault="00000000" w:rsidRPr="00000000" w14:paraId="0000002D">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6"/>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I have to identify as a woman to be eligible for this scholarship? </w:t>
      </w:r>
    </w:p>
    <w:p w:rsidR="00000000" w:rsidDel="00000000" w:rsidP="00000000" w:rsidRDefault="00000000" w:rsidRPr="00000000" w14:paraId="0000002F">
      <w:pPr>
        <w:numPr>
          <w:ilvl w:val="1"/>
          <w:numId w:val="8"/>
        </w:numPr>
        <w:tabs>
          <w:tab w:val="left" w:leader="none" w:pos="720"/>
        </w:tabs>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the application is open to everyone who is a high school senior planning to enroll in </w:t>
        <w:tab/>
        <w:tab/>
        <w:t xml:space="preserve">college in the fall of 2026.</w:t>
      </w:r>
    </w:p>
    <w:p w:rsidR="00000000" w:rsidDel="00000000" w:rsidP="00000000" w:rsidRDefault="00000000" w:rsidRPr="00000000" w14:paraId="00000030">
      <w:pPr>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6"/>
        </w:numPr>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STEM and transportation related fields of study?  </w:t>
      </w:r>
    </w:p>
    <w:p w:rsidR="00000000" w:rsidDel="00000000" w:rsidP="00000000" w:rsidRDefault="00000000" w:rsidRPr="00000000" w14:paraId="00000032">
      <w:pPr>
        <w:numPr>
          <w:ilvl w:val="1"/>
          <w:numId w:val="8"/>
        </w:numPr>
        <w:tabs>
          <w:tab w:val="left" w:leader="none" w:pos="720"/>
        </w:tabs>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STEM related fields are fields relating to Science, Technology, Engineering and </w:t>
        <w:tab/>
        <w:tab/>
        <w:tab/>
        <w:t xml:space="preserve">Mathematics. </w:t>
      </w:r>
    </w:p>
    <w:p w:rsidR="00000000" w:rsidDel="00000000" w:rsidP="00000000" w:rsidRDefault="00000000" w:rsidRPr="00000000" w14:paraId="00000033">
      <w:pPr>
        <w:tabs>
          <w:tab w:val="left" w:leader="none" w:pos="1260"/>
        </w:tabs>
        <w:ind w:left="-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Transportation related fields are fields relating engineering, math, architecture, geography, business, law, political science, environmental science, planning, economics, sociology, and government policy. </w:t>
      </w:r>
    </w:p>
    <w:p w:rsidR="00000000" w:rsidDel="00000000" w:rsidP="00000000" w:rsidRDefault="00000000" w:rsidRPr="00000000" w14:paraId="00000035">
      <w:pPr>
        <w:spacing w:line="240" w:lineRule="auto"/>
        <w:ind w:left="-2" w:firstLine="0"/>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6">
      <w:pPr>
        <w:ind w:left="2" w:hanging="4"/>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Doris Matsui Diversity and Inclusion High School </w:t>
      </w:r>
    </w:p>
    <w:p w:rsidR="00000000" w:rsidDel="00000000" w:rsidP="00000000" w:rsidRDefault="00000000" w:rsidRPr="00000000" w14:paraId="00000037">
      <w:pPr>
        <w:ind w:left="2" w:hanging="4"/>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Scholarship Application</w:t>
      </w:r>
      <w:r w:rsidDel="00000000" w:rsidR="00000000" w:rsidRPr="00000000">
        <w:rPr>
          <w:rtl w:val="0"/>
        </w:rPr>
      </w:r>
    </w:p>
    <w:p w:rsidR="00000000" w:rsidDel="00000000" w:rsidP="00000000" w:rsidRDefault="00000000" w:rsidRPr="00000000" w14:paraId="00000038">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Style w:val="Heading2"/>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3A">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w:t>
      </w:r>
    </w:p>
    <w:p w:rsidR="00000000" w:rsidDel="00000000" w:rsidP="00000000" w:rsidRDefault="00000000" w:rsidRPr="00000000" w14:paraId="0000003C">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Last                                    First                                         Middle</w:t>
      </w:r>
    </w:p>
    <w:p w:rsidR="00000000" w:rsidDel="00000000" w:rsidP="00000000" w:rsidRDefault="00000000" w:rsidRPr="00000000" w14:paraId="0000003D">
      <w:pPr>
        <w:pStyle w:val="Heading4"/>
        <w:spacing w:before="0" w:lineRule="auto"/>
        <w:ind w:left="0" w:hanging="2"/>
        <w:rPr>
          <w:sz w:val="24"/>
          <w:szCs w:val="24"/>
        </w:rPr>
      </w:pPr>
      <w:r w:rsidDel="00000000" w:rsidR="00000000" w:rsidRPr="00000000">
        <w:rPr>
          <w:b w:val="0"/>
          <w:sz w:val="24"/>
          <w:szCs w:val="24"/>
          <w:rtl w:val="0"/>
        </w:rPr>
        <w:t xml:space="preserve">E-mail address_________________________________________________________</w:t>
      </w: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w:t>
      </w:r>
    </w:p>
    <w:p w:rsidR="00000000" w:rsidDel="00000000" w:rsidP="00000000" w:rsidRDefault="00000000" w:rsidRPr="00000000" w14:paraId="0000003F">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 </w:t>
      </w:r>
    </w:p>
    <w:p w:rsidR="00000000" w:rsidDel="00000000" w:rsidP="00000000" w:rsidRDefault="00000000" w:rsidRPr="00000000" w14:paraId="00000040">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41">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42">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 </w:t>
      </w:r>
    </w:p>
    <w:p w:rsidR="00000000" w:rsidDel="00000000" w:rsidP="00000000" w:rsidRDefault="00000000" w:rsidRPr="00000000" w14:paraId="00000043">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44">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45">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Ethnicity (Optional) _____________________________________________________________________</w:t>
      </w:r>
    </w:p>
    <w:p w:rsidR="00000000" w:rsidDel="00000000" w:rsidP="00000000" w:rsidRDefault="00000000" w:rsidRPr="00000000" w14:paraId="00000046">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Gender (Optional)</w:t>
      </w:r>
    </w:p>
    <w:p w:rsidR="00000000" w:rsidDel="00000000" w:rsidP="00000000" w:rsidRDefault="00000000" w:rsidRPr="00000000" w14:paraId="00000048">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49">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2" w:hanging="4"/>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***Continued on following page***</w:t>
      </w:r>
    </w:p>
    <w:p w:rsidR="00000000" w:rsidDel="00000000" w:rsidP="00000000" w:rsidRDefault="00000000" w:rsidRPr="00000000" w14:paraId="0000004C">
      <w:pPr>
        <w:spacing w:line="240" w:lineRule="auto"/>
        <w:ind w:left="0" w:hanging="2"/>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4E">
      <w:pPr>
        <w:pStyle w:val="Heading4"/>
        <w:ind w:left="0" w:hanging="2"/>
        <w:rPr>
          <w:b w:val="0"/>
          <w:sz w:val="24"/>
          <w:szCs w:val="24"/>
        </w:rPr>
      </w:pPr>
      <w:r w:rsidDel="00000000" w:rsidR="00000000" w:rsidRPr="00000000">
        <w:rPr>
          <w:b w:val="0"/>
          <w:sz w:val="24"/>
          <w:szCs w:val="24"/>
          <w:rtl w:val="0"/>
        </w:rPr>
        <w:t xml:space="preserve">Current High School ____________________________ City______________________</w:t>
      </w:r>
    </w:p>
    <w:p w:rsidR="00000000" w:rsidDel="00000000" w:rsidP="00000000" w:rsidRDefault="00000000" w:rsidRPr="00000000" w14:paraId="0000004F">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w:t>
      </w:r>
    </w:p>
    <w:p w:rsidR="00000000" w:rsidDel="00000000" w:rsidP="00000000" w:rsidRDefault="00000000" w:rsidRPr="00000000" w14:paraId="00000050">
      <w:pPr>
        <w:ind w:left="0" w:hanging="2"/>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Area of Concentration (Optional) ______________________________________________________________________</w:t>
      </w:r>
    </w:p>
    <w:p w:rsidR="00000000" w:rsidDel="00000000" w:rsidP="00000000" w:rsidRDefault="00000000" w:rsidRPr="00000000" w14:paraId="00000051">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52">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2.5 or demonstrated improvement to 2.25 required.  Attach unofficial copy of transcript to application.)</w:t>
      </w:r>
    </w:p>
    <w:p w:rsidR="00000000" w:rsidDel="00000000" w:rsidP="00000000" w:rsidRDefault="00000000" w:rsidRPr="00000000" w14:paraId="0000005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Previous </w:t>
      </w:r>
      <w:r w:rsidDel="00000000" w:rsidR="00000000" w:rsidRPr="00000000">
        <w:rPr>
          <w:rFonts w:ascii="Calibri" w:cs="Calibri" w:eastAsia="Calibri" w:hAnsi="Calibri"/>
          <w:sz w:val="24"/>
          <w:szCs w:val="24"/>
          <w:rtl w:val="0"/>
        </w:rPr>
        <w:t xml:space="preserve">High Schools</w:t>
      </w:r>
      <w:r w:rsidDel="00000000" w:rsidR="00000000" w:rsidRPr="00000000">
        <w:rPr>
          <w:rFonts w:ascii="Calibri" w:cs="Calibri" w:eastAsia="Calibri" w:hAnsi="Calibri"/>
          <w:color w:val="000000"/>
          <w:sz w:val="24"/>
          <w:szCs w:val="24"/>
          <w:rtl w:val="0"/>
        </w:rPr>
        <w:t xml:space="preserve"> Attended, Dates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 and GPA:</w:t>
      </w:r>
    </w:p>
    <w:p w:rsidR="00000000" w:rsidDel="00000000" w:rsidP="00000000" w:rsidRDefault="00000000" w:rsidRPr="00000000" w14:paraId="00000055">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56">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57">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59">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w:t>
      </w:r>
    </w:p>
    <w:p w:rsidR="00000000" w:rsidDel="00000000" w:rsidP="00000000" w:rsidRDefault="00000000" w:rsidRPr="00000000" w14:paraId="0000005A">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5B">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5C">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5D">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5E">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5F">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0">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1">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2">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3">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4">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Style w:val="Heading2"/>
        <w:ind w:left="0" w:hanging="2"/>
        <w:rPr>
          <w:rFonts w:ascii="Calibri" w:cs="Calibri" w:eastAsia="Calibri" w:hAnsi="Calibri"/>
        </w:rPr>
      </w:pPr>
      <w:r w:rsidDel="00000000" w:rsidR="00000000" w:rsidRPr="00000000">
        <w:rPr>
          <w:rFonts w:ascii="Calibri" w:cs="Calibri" w:eastAsia="Calibri" w:hAnsi="Calibri"/>
          <w:rtl w:val="0"/>
        </w:rPr>
        <w:t xml:space="preserve">III.</w:t>
        <w:tab/>
        <w:t xml:space="preserve">Employment History</w:t>
      </w:r>
    </w:p>
    <w:p w:rsidR="00000000" w:rsidDel="00000000" w:rsidP="00000000" w:rsidRDefault="00000000" w:rsidRPr="00000000" w14:paraId="00000066">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(if applicable)</w:t>
      </w:r>
    </w:p>
    <w:p w:rsidR="00000000" w:rsidDel="00000000" w:rsidP="00000000" w:rsidRDefault="00000000" w:rsidRPr="00000000" w14:paraId="00000068">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full-time, part-time, co-op and summer employment, paid or unpaid engagements. Briefly describe duties and responsibilities. (Attach additional sheets, if necessary, as a typed PDF.)</w:t>
      </w:r>
    </w:p>
    <w:p w:rsidR="00000000" w:rsidDel="00000000" w:rsidP="00000000" w:rsidRDefault="00000000" w:rsidRPr="00000000" w14:paraId="00000069">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A">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B">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C">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D">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E">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6F">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70">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71">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72">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73">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_______________________________________________________________________</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IV.</w:t>
        <w:tab/>
        <w:t xml:space="preserve">Recommendation</w:t>
      </w:r>
      <w:r w:rsidDel="00000000" w:rsidR="00000000" w:rsidRPr="00000000">
        <w:rPr>
          <w:rFonts w:ascii="Calibri" w:cs="Calibri" w:eastAsia="Calibri" w:hAnsi="Calibri"/>
          <w:color w:val="000000"/>
          <w:sz w:val="24"/>
          <w:szCs w:val="24"/>
          <w:rtl w:val="0"/>
        </w:rPr>
        <w:t xml:space="preserve">:  One letter of recommendation by a </w:t>
      </w:r>
      <w:r w:rsidDel="00000000" w:rsidR="00000000" w:rsidRPr="00000000">
        <w:rPr>
          <w:rFonts w:ascii="Calibri" w:cs="Calibri" w:eastAsia="Calibri" w:hAnsi="Calibri"/>
          <w:sz w:val="24"/>
          <w:szCs w:val="24"/>
          <w:rtl w:val="0"/>
        </w:rPr>
        <w:t xml:space="preserve">teacher, guidance counselor, coach,</w:t>
      </w:r>
      <w:r w:rsidDel="00000000" w:rsidR="00000000" w:rsidRPr="00000000">
        <w:rPr>
          <w:rFonts w:ascii="Calibri" w:cs="Calibri" w:eastAsia="Calibri" w:hAnsi="Calibri"/>
          <w:color w:val="000000"/>
          <w:sz w:val="24"/>
          <w:szCs w:val="24"/>
          <w:rtl w:val="0"/>
        </w:rPr>
        <w:t xml:space="preserve"> or job supervisor must accompany your application. </w:t>
      </w:r>
    </w:p>
    <w:p w:rsidR="00000000" w:rsidDel="00000000" w:rsidP="00000000" w:rsidRDefault="00000000" w:rsidRPr="00000000" w14:paraId="00000075">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40" w:lineRule="auto"/>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w:t>
        <w:tab/>
        <w:t xml:space="preserve">Personal Statement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spacing w:line="240" w:lineRule="auto"/>
        <w:ind w:left="0" w:hanging="2"/>
        <w:rPr>
          <w:sz w:val="24"/>
          <w:szCs w:val="24"/>
        </w:rPr>
      </w:pPr>
      <w:r w:rsidDel="00000000" w:rsidR="00000000" w:rsidRPr="00000000">
        <w:rPr>
          <w:rFonts w:ascii="Calibri" w:cs="Calibri" w:eastAsia="Calibri" w:hAnsi="Calibri"/>
          <w:sz w:val="24"/>
          <w:szCs w:val="24"/>
          <w:rtl w:val="0"/>
        </w:rPr>
        <w:t xml:space="preserve">Please prepare a Personal Statement about your personal or educational experiences, why you think you should receive the scholarship award, your STEM or transportation-related career goals after graduation, and how this scholarship will impact your financial situation in terms of paying for continued education. Statement should not exceed 700 words.  Please attach to the application form as a typed PDF.  </w:t>
      </w:r>
      <w:r w:rsidDel="00000000" w:rsidR="00000000" w:rsidRPr="00000000">
        <w:rPr>
          <w:sz w:val="24"/>
          <w:szCs w:val="24"/>
          <w:rtl w:val="0"/>
        </w:rPr>
        <w:t xml:space="preserve"> </w:t>
      </w:r>
    </w:p>
    <w:p w:rsidR="00000000" w:rsidDel="00000000" w:rsidP="00000000" w:rsidRDefault="00000000" w:rsidRPr="00000000" w14:paraId="00000079">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7C">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Signature_____________________________________  Date___________________</w:t>
      </w:r>
    </w:p>
    <w:p w:rsidR="00000000" w:rsidDel="00000000" w:rsidP="00000000" w:rsidRDefault="00000000" w:rsidRPr="00000000" w14:paraId="0000007F">
      <w:pPr>
        <w:pStyle w:val="Heading2"/>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r>
    </w:p>
    <w:p w:rsidR="00000000" w:rsidDel="00000000" w:rsidP="00000000" w:rsidRDefault="00000000" w:rsidRPr="00000000" w14:paraId="00000081">
      <w:pPr>
        <w:ind w:left="0" w:hanging="2"/>
        <w:rPr/>
      </w:pPr>
      <w:r w:rsidDel="00000000" w:rsidR="00000000" w:rsidRPr="00000000">
        <w:rPr>
          <w:rtl w:val="0"/>
        </w:rPr>
      </w:r>
    </w:p>
    <w:p w:rsidR="00000000" w:rsidDel="00000000" w:rsidP="00000000" w:rsidRDefault="00000000" w:rsidRPr="00000000" w14:paraId="00000082">
      <w:pPr>
        <w:ind w:left="0" w:hanging="2"/>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Parent/Guardian </w:t>
      </w:r>
    </w:p>
    <w:p w:rsidR="00000000" w:rsidDel="00000000" w:rsidP="00000000" w:rsidRDefault="00000000" w:rsidRPr="00000000" w14:paraId="00000084">
      <w:pPr>
        <w:ind w:left="0" w:hanging="2"/>
        <w:rPr/>
      </w:pPr>
      <w:r w:rsidDel="00000000" w:rsidR="00000000" w:rsidRPr="00000000">
        <w:rPr>
          <w:rFonts w:ascii="Calibri" w:cs="Calibri" w:eastAsia="Calibri" w:hAnsi="Calibri"/>
          <w:sz w:val="24"/>
          <w:szCs w:val="24"/>
          <w:rtl w:val="0"/>
        </w:rPr>
        <w:t xml:space="preserve">Signature______________________________________________Date___________________</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Doris Matsui Diversity and Inclusion</w:t>
    </w:r>
    <w:r w:rsidDel="00000000" w:rsidR="00000000" w:rsidRPr="00000000">
      <w:rPr>
        <w:color w:val="000000"/>
        <w:rtl w:val="0"/>
      </w:rPr>
      <w:t xml:space="preserve"> High School Scholarship Application</w:t>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cs="Courier New" w:eastAsia="Courier New" w:hAnsi="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pPr>
    <w:rPr>
      <w:rFonts w:ascii="Arial" w:cs="Arial" w:eastAsia="Arial" w:hAnsi="Arial"/>
      <w:sz w:val="24"/>
      <w:szCs w:val="24"/>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jc w:val="both"/>
    </w:pPr>
    <w:rPr>
      <w:rFonts w:ascii="Arial" w:hAnsi="Arial"/>
      <w:sz w:val="24"/>
    </w:rPr>
  </w:style>
  <w:style w:type="paragraph" w:styleId="BodyTextIndent">
    <w:name w:val="Body Text Indent"/>
    <w:basedOn w:val="Normal"/>
    <w:pPr>
      <w:ind w:left="2160" w:hanging="2880"/>
    </w:pPr>
    <w:rPr>
      <w:rFonts w:ascii="Arial" w:hAnsi="Arial"/>
      <w:sz w:val="24"/>
    </w:rPr>
  </w:style>
  <w:style w:type="paragraph" w:styleId="BodyText2">
    <w:name w:val="Body Text 2"/>
    <w:basedOn w:val="Normal"/>
    <w:rPr>
      <w:rFonts w:ascii="Arial" w:hAnsi="Arial"/>
      <w:sz w:val="24"/>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cs="Tahoma" w:hAnsi="Tahoma"/>
      <w:sz w:val="16"/>
      <w:szCs w:val="16"/>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rPr>
  </w:style>
  <w:style w:type="character" w:styleId="Heading2Char" w:customStyle="1">
    <w:name w:val="Heading 2 Char"/>
    <w:rPr>
      <w:rFonts w:ascii="Arial" w:hAnsi="Arial"/>
      <w:b w:val="1"/>
      <w:w w:val="100"/>
      <w:position w:val="-1"/>
      <w:sz w:val="24"/>
      <w:effect w:val="none"/>
      <w:vertAlign w:val="baseline"/>
      <w:cs w:val="0"/>
      <w:em w:val="none"/>
    </w:rPr>
  </w:style>
  <w:style w:type="character" w:styleId="BodyText2Char" w:customStyle="1">
    <w:name w:val="Body Text 2 Char"/>
    <w:rPr>
      <w:rFonts w:ascii="Arial" w:hAnsi="Arial"/>
      <w:w w:val="100"/>
      <w:position w:val="-1"/>
      <w:sz w:val="24"/>
      <w:effect w:val="none"/>
      <w:vertAlign w:val="baseline"/>
      <w:cs w:val="0"/>
      <w:em w:val="none"/>
    </w:rPr>
  </w:style>
  <w:style w:type="character" w:styleId="CommentReference">
    <w:name w:val="annotation reference"/>
    <w:basedOn w:val="DefaultParagraphFont"/>
    <w:uiPriority w:val="99"/>
    <w:semiHidden w:val="1"/>
    <w:unhideWhenUsed w:val="1"/>
    <w:rsid w:val="00C1313F"/>
    <w:rPr>
      <w:sz w:val="16"/>
      <w:szCs w:val="16"/>
    </w:rPr>
  </w:style>
  <w:style w:type="paragraph" w:styleId="CommentText">
    <w:name w:val="annotation text"/>
    <w:basedOn w:val="Normal"/>
    <w:link w:val="CommentTextChar"/>
    <w:uiPriority w:val="99"/>
    <w:unhideWhenUsed w:val="1"/>
    <w:rsid w:val="00C1313F"/>
    <w:pPr>
      <w:spacing w:line="240" w:lineRule="auto"/>
    </w:pPr>
  </w:style>
  <w:style w:type="character" w:styleId="CommentTextChar" w:customStyle="1">
    <w:name w:val="Comment Text Char"/>
    <w:basedOn w:val="DefaultParagraphFont"/>
    <w:link w:val="CommentText"/>
    <w:uiPriority w:val="99"/>
    <w:rsid w:val="00C1313F"/>
    <w:rPr>
      <w:position w:val="-1"/>
    </w:rPr>
  </w:style>
  <w:style w:type="paragraph" w:styleId="CommentSubject">
    <w:name w:val="annotation subject"/>
    <w:basedOn w:val="CommentText"/>
    <w:next w:val="CommentText"/>
    <w:link w:val="CommentSubjectChar"/>
    <w:uiPriority w:val="99"/>
    <w:semiHidden w:val="1"/>
    <w:unhideWhenUsed w:val="1"/>
    <w:rsid w:val="00C1313F"/>
    <w:rPr>
      <w:b w:val="1"/>
      <w:bCs w:val="1"/>
    </w:rPr>
  </w:style>
  <w:style w:type="character" w:styleId="CommentSubjectChar" w:customStyle="1">
    <w:name w:val="Comment Subject Char"/>
    <w:basedOn w:val="CommentTextChar"/>
    <w:link w:val="CommentSubject"/>
    <w:uiPriority w:val="99"/>
    <w:semiHidden w:val="1"/>
    <w:rsid w:val="00C1313F"/>
    <w:rPr>
      <w:b w:val="1"/>
      <w:bCs w:val="1"/>
      <w:position w:val="-1"/>
    </w:rPr>
  </w:style>
  <w:style w:type="paragraph" w:styleId="ListParagraph">
    <w:name w:val="List Paragraph"/>
    <w:basedOn w:val="Normal"/>
    <w:uiPriority w:val="34"/>
    <w:qFormat w:val="1"/>
    <w:rsid w:val="003F7917"/>
    <w:pPr>
      <w:ind w:left="720"/>
      <w:contextualSpacing w:val="1"/>
    </w:pPr>
  </w:style>
  <w:style w:type="paragraph" w:styleId="Revision">
    <w:name w:val="Revision"/>
    <w:hidden w:val="1"/>
    <w:uiPriority w:val="99"/>
    <w:semiHidden w:val="1"/>
    <w:rsid w:val="003F7917"/>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wtssacramento.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dJr8t9PApogYE/B/zy34DJ7Gg==">CgMxLjAyCGguZ2pkZ3hzOAByITFNaG5XU3pxWVB6MmxOVWVqQmFrWXE0Tk55OGdrbUNtdg==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2021-09-28T23:49:00Z</dcterms:created>
  <dc:creator>Barbara A. Stiles</dc:creator>
</cp:coreProperties>
</file>